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1B5" w:rsidRDefault="000861B5" w:rsidP="000861B5">
      <w:pPr>
        <w:spacing w:line="480" w:lineRule="auto"/>
        <w:ind w:firstLine="720"/>
      </w:pPr>
    </w:p>
    <w:p w:rsidR="000861B5" w:rsidRDefault="000861B5" w:rsidP="000861B5">
      <w:pPr>
        <w:spacing w:line="480" w:lineRule="auto"/>
        <w:ind w:firstLine="720"/>
      </w:pPr>
    </w:p>
    <w:p w:rsidR="000861B5" w:rsidRDefault="000861B5" w:rsidP="000861B5">
      <w:pPr>
        <w:spacing w:line="480" w:lineRule="auto"/>
        <w:ind w:firstLine="720"/>
      </w:pPr>
    </w:p>
    <w:p w:rsidR="000861B5" w:rsidRDefault="000861B5" w:rsidP="000861B5">
      <w:pPr>
        <w:spacing w:line="480" w:lineRule="auto"/>
        <w:ind w:firstLine="720"/>
      </w:pPr>
    </w:p>
    <w:p w:rsidR="000861B5" w:rsidRDefault="000861B5" w:rsidP="000861B5">
      <w:pPr>
        <w:spacing w:line="480" w:lineRule="auto"/>
        <w:ind w:firstLine="720"/>
      </w:pPr>
    </w:p>
    <w:p w:rsidR="000861B5" w:rsidRDefault="000861B5" w:rsidP="000861B5">
      <w:pPr>
        <w:spacing w:line="480" w:lineRule="auto"/>
        <w:ind w:firstLine="720"/>
      </w:pPr>
    </w:p>
    <w:p w:rsidR="000861B5" w:rsidRDefault="0084728A" w:rsidP="000861B5">
      <w:pPr>
        <w:spacing w:line="480" w:lineRule="auto"/>
        <w:ind w:firstLine="720"/>
        <w:jc w:val="center"/>
      </w:pPr>
      <w:r>
        <w:t xml:space="preserve">Article Critique </w:t>
      </w:r>
    </w:p>
    <w:p w:rsidR="000861B5" w:rsidRDefault="0084728A" w:rsidP="000861B5">
      <w:pPr>
        <w:spacing w:line="480" w:lineRule="auto"/>
        <w:ind w:firstLine="720"/>
        <w:jc w:val="center"/>
      </w:pPr>
      <w:r>
        <w:t xml:space="preserve">Author Name </w:t>
      </w:r>
    </w:p>
    <w:p w:rsidR="000861B5" w:rsidRDefault="0084728A" w:rsidP="000861B5">
      <w:pPr>
        <w:spacing w:line="480" w:lineRule="auto"/>
        <w:ind w:firstLine="720"/>
        <w:jc w:val="center"/>
      </w:pPr>
      <w:r>
        <w:t xml:space="preserve">Institutional Affiliation </w:t>
      </w:r>
    </w:p>
    <w:p w:rsidR="000861B5" w:rsidRDefault="000861B5" w:rsidP="000861B5">
      <w:pPr>
        <w:spacing w:line="480" w:lineRule="auto"/>
        <w:ind w:firstLine="720"/>
        <w:jc w:val="center"/>
      </w:pPr>
    </w:p>
    <w:p w:rsidR="000861B5" w:rsidRDefault="000861B5" w:rsidP="000861B5">
      <w:pPr>
        <w:spacing w:line="480" w:lineRule="auto"/>
        <w:ind w:firstLine="720"/>
      </w:pPr>
    </w:p>
    <w:p w:rsidR="000861B5" w:rsidRDefault="000861B5" w:rsidP="000861B5">
      <w:pPr>
        <w:spacing w:line="480" w:lineRule="auto"/>
        <w:ind w:firstLine="720"/>
      </w:pPr>
    </w:p>
    <w:p w:rsidR="000861B5" w:rsidRDefault="000861B5" w:rsidP="000861B5">
      <w:pPr>
        <w:spacing w:line="480" w:lineRule="auto"/>
        <w:ind w:firstLine="720"/>
      </w:pPr>
    </w:p>
    <w:p w:rsidR="000861B5" w:rsidRDefault="000861B5" w:rsidP="000861B5">
      <w:pPr>
        <w:spacing w:line="480" w:lineRule="auto"/>
        <w:ind w:firstLine="720"/>
      </w:pPr>
    </w:p>
    <w:p w:rsidR="000861B5" w:rsidRDefault="000861B5" w:rsidP="000861B5">
      <w:pPr>
        <w:spacing w:line="480" w:lineRule="auto"/>
        <w:ind w:firstLine="720"/>
      </w:pPr>
    </w:p>
    <w:p w:rsidR="000861B5" w:rsidRDefault="000861B5" w:rsidP="000861B5">
      <w:pPr>
        <w:spacing w:line="480" w:lineRule="auto"/>
        <w:ind w:firstLine="720"/>
      </w:pPr>
    </w:p>
    <w:p w:rsidR="000861B5" w:rsidRDefault="000861B5" w:rsidP="00AD50B0">
      <w:pPr>
        <w:spacing w:line="480" w:lineRule="auto"/>
      </w:pPr>
    </w:p>
    <w:p w:rsidR="00AD50B0" w:rsidRDefault="00AD50B0" w:rsidP="00AD50B0">
      <w:pPr>
        <w:spacing w:line="480" w:lineRule="auto"/>
      </w:pPr>
    </w:p>
    <w:p w:rsidR="000861B5" w:rsidRDefault="000861B5" w:rsidP="000861B5">
      <w:pPr>
        <w:spacing w:line="480" w:lineRule="auto"/>
        <w:ind w:firstLine="720"/>
      </w:pPr>
    </w:p>
    <w:p w:rsidR="005D7CAB" w:rsidRDefault="0084728A" w:rsidP="000861B5">
      <w:pPr>
        <w:spacing w:line="480" w:lineRule="auto"/>
        <w:ind w:firstLine="720"/>
      </w:pPr>
      <w:r>
        <w:lastRenderedPageBreak/>
        <w:t xml:space="preserve">The title of the article is “War on Drugs Policing and Police Brutality”. </w:t>
      </w:r>
      <w:r w:rsidR="008F0476">
        <w:t>War</w:t>
      </w:r>
      <w:r>
        <w:t xml:space="preserve"> on drugs policing has failed to reduce drugs activity in the streets </w:t>
      </w:r>
      <w:r w:rsidR="008F0476">
        <w:t xml:space="preserve">as the drugs are still readily available. As a result, police brutality is on the increase when effecting arrest, controlling incidences, and protecting others or themselves from harm and death.  </w:t>
      </w:r>
      <w:r>
        <w:t>The article aims to determine the connection that exists bet</w:t>
      </w:r>
      <w:r w:rsidR="009B0E27">
        <w:t>ween the</w:t>
      </w:r>
      <w:r>
        <w:t xml:space="preserve"> war on drugs policing strategies and police brutality against black</w:t>
      </w:r>
      <w:r w:rsidR="009B0E27">
        <w:t xml:space="preserve"> community among</w:t>
      </w:r>
      <w:bookmarkStart w:id="0" w:name="_GoBack"/>
      <w:bookmarkEnd w:id="0"/>
      <w:r>
        <w:t xml:space="preserve"> adolescents in the US</w:t>
      </w:r>
      <w:r w:rsidR="005D7C96">
        <w:t xml:space="preserve"> </w:t>
      </w:r>
      <w:r w:rsidR="005D7C96">
        <w:fldChar w:fldCharType="begin"/>
      </w:r>
      <w:r w:rsidR="005D7C96">
        <w:instrText xml:space="preserve"> ADDIN ZOTERO_ITEM CSL_CITATION {"citationID":"jv1jWws3","properties":{"formattedCitation":"(Cooper, 2015)","plainCitation":"(Cooper, 2015)","noteIndex":0},"citationItems":[{"id":152,"uris":["http://zotero.org/users/local/gHRebxN6/items/7TZUDWKI"],"uri":["http://zotero.org/users/local/gHRebxN6/items/7TZUDWKI"],"itemData":{"id":152,"type":"article-journal","container-title":"Substance use &amp; misuse","ISSN":"1082-6084","issue":"8-9","journalAbbreviation":"Substance use &amp; misuse","note":"publisher: Taylor &amp; Francis","page":"1188-1194","title":"War on drugs policing and police brutality","volume":"50","author":[{"family":"Cooper","given":"Hannah LF"}],"issued":{"date-parts":[["2015"]]}}}],"schema":"https://github.com/citation-style-language/schema/raw/master/csl-citation.json"} </w:instrText>
      </w:r>
      <w:r w:rsidR="005D7C96">
        <w:fldChar w:fldCharType="separate"/>
      </w:r>
      <w:r w:rsidR="005D7C96" w:rsidRPr="005D7C96">
        <w:rPr>
          <w:rFonts w:cs="Times New Roman"/>
        </w:rPr>
        <w:t>(Cooper, 2015)</w:t>
      </w:r>
      <w:r w:rsidR="005D7C96">
        <w:fldChar w:fldCharType="end"/>
      </w:r>
      <w:r>
        <w:t>.</w:t>
      </w:r>
      <w:r w:rsidR="008F0476">
        <w:t xml:space="preserve"> The article reviews different literature on the historical connection between policing and racism in the US, ways that led to police power from war on drugs and the effect of these police powers resulting to police brutality to the black community.  </w:t>
      </w:r>
    </w:p>
    <w:p w:rsidR="00AD50B0" w:rsidRDefault="0084728A" w:rsidP="002B444D">
      <w:pPr>
        <w:spacing w:line="480" w:lineRule="auto"/>
        <w:ind w:firstLine="720"/>
      </w:pPr>
      <w:r>
        <w:t>The researcher used qualitative methods for the research. To accomplish this, the researcher did the literature review</w:t>
      </w:r>
      <w:r>
        <w:t xml:space="preserve"> to conclude the topic. </w:t>
      </w:r>
      <w:r w:rsidR="00EA4744">
        <w:t>Based on the background analysis on the historical context of race and policing, the war on drugs and expansion of police powers, police brutality, The Fourth Amendment and the Posse Comitatus, the author was able to come up with a conclusion. Therefore, the article contains enough data points, and a sufficient quantity of data was collected. Results indicated that</w:t>
      </w:r>
      <w:r w:rsidR="00435C57">
        <w:t xml:space="preserve"> there was a relationship between policing and racism and that police brutality were evident among the black communities. The </w:t>
      </w:r>
      <w:r w:rsidR="00B94A39">
        <w:t xml:space="preserve">results helped to suggest the hypothesis stated was a true hypothesis. The author concludes that </w:t>
      </w:r>
      <w:r w:rsidR="00883242">
        <w:t>police brutality is on the increase due to the war on drugs and policing</w:t>
      </w:r>
      <w:r w:rsidR="002B444D">
        <w:t xml:space="preserve"> </w:t>
      </w:r>
      <w:r w:rsidR="002B444D">
        <w:fldChar w:fldCharType="begin"/>
      </w:r>
      <w:r w:rsidR="002B444D">
        <w:instrText xml:space="preserve"> ADDIN ZOTERO_ITEM CSL_CITATION {"citationID":"HUeY0zri","properties":{"formattedCitation":"(Cooper, 2015)","plainCitation":"(Cooper, 2015)","noteIndex":0},"citationItems":[{"id":152,"uris":["http://zotero.org/users/local/gHRebxN6/items/7TZUDWKI"],"uri":["http://zotero.org/users/local/gHRebxN6/items/7TZUDWKI"],"itemData":{"id":152,"type":"article-journal","container-title":"Substance use &amp; misuse","ISSN":"1082-6084","issue":"8-9","journalAbbreviation":"Substance use &amp; misuse","note":"publisher: Taylor &amp; Francis","page":"1188-1194","title":"War on drugs policing and police brutality","volume":"50","author":[{"family":"Cooper","given":"Hannah LF"}],"issued":{"date-parts":[["2015"]]}}}],"schema":"https://github.com/citation-style-language/schema/raw/master/csl-citation.json"} </w:instrText>
      </w:r>
      <w:r w:rsidR="002B444D">
        <w:fldChar w:fldCharType="separate"/>
      </w:r>
      <w:r w:rsidR="002B444D" w:rsidRPr="002B444D">
        <w:rPr>
          <w:rFonts w:cs="Times New Roman"/>
        </w:rPr>
        <w:t>(Cooper, 2015)</w:t>
      </w:r>
      <w:r w:rsidR="002B444D">
        <w:fldChar w:fldCharType="end"/>
      </w:r>
      <w:r w:rsidR="00883242">
        <w:t xml:space="preserve">. The conclusion is in line with the article as the author provides an outcomean outcome that is true with the rest of the article. The main takeaway from the article is that </w:t>
      </w:r>
      <w:r w:rsidR="00FA6209">
        <w:t xml:space="preserve">legal changes such as the 4rth Amendment and Posse Comitatus should take place. </w:t>
      </w:r>
      <w:r w:rsidR="000861B5">
        <w:t>Groups such as SWAT teams should retreat from dealing with low-level offences while stop and frisk should stop.</w:t>
      </w:r>
    </w:p>
    <w:p w:rsidR="002B444D" w:rsidRDefault="002B444D" w:rsidP="002B444D">
      <w:pPr>
        <w:spacing w:line="480" w:lineRule="auto"/>
        <w:ind w:firstLine="720"/>
      </w:pPr>
    </w:p>
    <w:p w:rsidR="00AD50B0" w:rsidRDefault="0084728A" w:rsidP="00AD50B0">
      <w:pPr>
        <w:spacing w:line="480" w:lineRule="auto"/>
        <w:ind w:firstLine="720"/>
        <w:jc w:val="center"/>
      </w:pPr>
      <w:r>
        <w:lastRenderedPageBreak/>
        <w:t xml:space="preserve">Reference </w:t>
      </w:r>
    </w:p>
    <w:p w:rsidR="002B444D" w:rsidRPr="002B444D" w:rsidRDefault="0084728A" w:rsidP="002B444D">
      <w:pPr>
        <w:pStyle w:val="Bibliography"/>
        <w:rPr>
          <w:rFonts w:cs="Times New Roman"/>
        </w:rPr>
      </w:pPr>
      <w:r>
        <w:fldChar w:fldCharType="begin"/>
      </w:r>
      <w:r>
        <w:instrText xml:space="preserve"> ADDIN ZOTERO_BIBL {"uncited":[],"omitted":[],"custom":[]} CSL_BIBLIOGRAPHY </w:instrText>
      </w:r>
      <w:r>
        <w:fldChar w:fldCharType="separate"/>
      </w:r>
      <w:r w:rsidRPr="002B444D">
        <w:rPr>
          <w:rFonts w:cs="Times New Roman"/>
        </w:rPr>
        <w:t xml:space="preserve">Cooper, H. L. (2015). War on drugs policing and police brutality. </w:t>
      </w:r>
      <w:r w:rsidRPr="002B444D">
        <w:rPr>
          <w:rFonts w:cs="Times New Roman"/>
          <w:i/>
          <w:iCs/>
        </w:rPr>
        <w:t>Substance Use &amp; Misuse</w:t>
      </w:r>
      <w:r w:rsidRPr="002B444D">
        <w:rPr>
          <w:rFonts w:cs="Times New Roman"/>
        </w:rPr>
        <w:t xml:space="preserve">, </w:t>
      </w:r>
      <w:r w:rsidRPr="002B444D">
        <w:rPr>
          <w:rFonts w:cs="Times New Roman"/>
          <w:i/>
          <w:iCs/>
        </w:rPr>
        <w:t>50</w:t>
      </w:r>
      <w:r w:rsidRPr="002B444D">
        <w:rPr>
          <w:rFonts w:cs="Times New Roman"/>
        </w:rPr>
        <w:t xml:space="preserve">(8–9), </w:t>
      </w:r>
      <w:r w:rsidRPr="002B444D">
        <w:rPr>
          <w:rFonts w:cs="Times New Roman"/>
        </w:rPr>
        <w:t>1188–1194.</w:t>
      </w:r>
    </w:p>
    <w:p w:rsidR="00AD50B0" w:rsidRDefault="0084728A" w:rsidP="00AD50B0">
      <w:pPr>
        <w:spacing w:line="480" w:lineRule="auto"/>
        <w:ind w:firstLine="720"/>
        <w:jc w:val="center"/>
      </w:pPr>
      <w:r>
        <w:fldChar w:fldCharType="end"/>
      </w:r>
    </w:p>
    <w:sectPr w:rsidR="00AD50B0" w:rsidSect="00FD089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28A" w:rsidRDefault="0084728A">
      <w:pPr>
        <w:spacing w:after="0" w:line="240" w:lineRule="auto"/>
      </w:pPr>
      <w:r>
        <w:separator/>
      </w:r>
    </w:p>
  </w:endnote>
  <w:endnote w:type="continuationSeparator" w:id="0">
    <w:p w:rsidR="0084728A" w:rsidRDefault="00847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28A" w:rsidRDefault="0084728A">
      <w:pPr>
        <w:spacing w:after="0" w:line="240" w:lineRule="auto"/>
      </w:pPr>
      <w:r>
        <w:separator/>
      </w:r>
    </w:p>
  </w:footnote>
  <w:footnote w:type="continuationSeparator" w:id="0">
    <w:p w:rsidR="0084728A" w:rsidRDefault="008472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0B0" w:rsidRDefault="0084728A">
    <w:pPr>
      <w:pStyle w:val="Header"/>
    </w:pPr>
    <w:r>
      <w:t xml:space="preserve">ARTICLE CRITIQUE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1B5" w:rsidRDefault="0084728A">
    <w:pPr>
      <w:pStyle w:val="Header"/>
      <w:jc w:val="right"/>
    </w:pPr>
    <w:r>
      <w:t xml:space="preserve">Running head: ARTICLE CRITIQUE </w:t>
    </w:r>
    <w:r>
      <w:tab/>
    </w:r>
    <w:r>
      <w:tab/>
    </w:r>
    <w:sdt>
      <w:sdtPr>
        <w:id w:val="-18644339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0E27">
          <w:rPr>
            <w:noProof/>
          </w:rPr>
          <w:t>1</w:t>
        </w:r>
        <w:r>
          <w:rPr>
            <w:noProof/>
          </w:rPr>
          <w:fldChar w:fldCharType="end"/>
        </w:r>
      </w:sdtContent>
    </w:sdt>
  </w:p>
  <w:p w:rsidR="000861B5" w:rsidRDefault="000861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63C"/>
    <w:rsid w:val="000861B5"/>
    <w:rsid w:val="002B444D"/>
    <w:rsid w:val="00423F64"/>
    <w:rsid w:val="00435C57"/>
    <w:rsid w:val="005D7C96"/>
    <w:rsid w:val="005D7CAB"/>
    <w:rsid w:val="0084728A"/>
    <w:rsid w:val="00883242"/>
    <w:rsid w:val="008F0476"/>
    <w:rsid w:val="009B0E27"/>
    <w:rsid w:val="00AD50B0"/>
    <w:rsid w:val="00B94A39"/>
    <w:rsid w:val="00D26A5A"/>
    <w:rsid w:val="00E863E5"/>
    <w:rsid w:val="00EA4744"/>
    <w:rsid w:val="00FA6209"/>
    <w:rsid w:val="00FD063C"/>
    <w:rsid w:val="00FD0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C5EDC-E5F9-4BF9-945A-2879EF40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1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1B5"/>
  </w:style>
  <w:style w:type="paragraph" w:styleId="Footer">
    <w:name w:val="footer"/>
    <w:basedOn w:val="Normal"/>
    <w:link w:val="FooterChar"/>
    <w:uiPriority w:val="99"/>
    <w:unhideWhenUsed/>
    <w:rsid w:val="000861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1B5"/>
  </w:style>
  <w:style w:type="paragraph" w:styleId="Bibliography">
    <w:name w:val="Bibliography"/>
    <w:basedOn w:val="Normal"/>
    <w:next w:val="Normal"/>
    <w:uiPriority w:val="37"/>
    <w:unhideWhenUsed/>
    <w:rsid w:val="002B444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2020-08-03T09:55:00Z</dcterms:created>
  <dcterms:modified xsi:type="dcterms:W3CDTF">2020-08-03T11:47:00Z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id="0gnCvYvr"/&gt;&lt;style id="http://www.zotero.org/styles/apa" locale="en-GB" hasBibliography="1" bibliographyStyleHasBeenSet="1"/&gt;&lt;prefs&gt;&lt;pref name="fieldType" value="Field"/&gt;&lt;/prefs&gt;&lt;/data&gt;</vt:lpwstr>
  </property>
</Properties>
</file>